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F2" w:rsidRPr="007246B2" w:rsidRDefault="009472F2" w:rsidP="009472F2">
      <w:pPr>
        <w:ind w:left="5160"/>
        <w:rPr>
          <w:color w:val="auto"/>
          <w:sz w:val="20"/>
          <w:szCs w:val="20"/>
        </w:rPr>
      </w:pPr>
      <w:bookmarkStart w:id="0" w:name="_GoBack"/>
      <w:bookmarkEnd w:id="0"/>
      <w:r w:rsidRPr="007246B2">
        <w:rPr>
          <w:color w:val="auto"/>
          <w:sz w:val="20"/>
          <w:szCs w:val="20"/>
        </w:rPr>
        <w:t>Приложение №2 к постановлению Главы Лотошинского муниципального района</w:t>
      </w:r>
    </w:p>
    <w:p w:rsidR="009472F2" w:rsidRPr="007246B2" w:rsidRDefault="009472F2" w:rsidP="009472F2">
      <w:pPr>
        <w:ind w:left="5160"/>
        <w:rPr>
          <w:color w:val="auto"/>
          <w:sz w:val="20"/>
          <w:szCs w:val="20"/>
        </w:rPr>
      </w:pPr>
      <w:r w:rsidRPr="007246B2">
        <w:rPr>
          <w:color w:val="auto"/>
          <w:sz w:val="20"/>
          <w:szCs w:val="20"/>
        </w:rPr>
        <w:t>от _______________ № _____</w:t>
      </w:r>
    </w:p>
    <w:p w:rsidR="009472F2" w:rsidRDefault="009472F2" w:rsidP="009472F2">
      <w:pPr>
        <w:ind w:left="5160"/>
        <w:rPr>
          <w:color w:val="auto"/>
          <w:sz w:val="28"/>
          <w:szCs w:val="28"/>
        </w:rPr>
      </w:pPr>
    </w:p>
    <w:p w:rsidR="009472F2" w:rsidRDefault="009472F2" w:rsidP="009472F2">
      <w:pPr>
        <w:ind w:left="5160"/>
        <w:rPr>
          <w:color w:val="auto"/>
          <w:sz w:val="28"/>
          <w:szCs w:val="28"/>
        </w:rPr>
      </w:pPr>
    </w:p>
    <w:p w:rsidR="009472F2" w:rsidRDefault="009472F2" w:rsidP="009472F2">
      <w:pPr>
        <w:ind w:left="5160"/>
        <w:rPr>
          <w:color w:val="auto"/>
          <w:sz w:val="28"/>
          <w:szCs w:val="28"/>
        </w:rPr>
      </w:pPr>
      <w:r w:rsidRPr="0082213B">
        <w:rPr>
          <w:color w:val="auto"/>
          <w:sz w:val="28"/>
          <w:szCs w:val="28"/>
        </w:rPr>
        <w:t xml:space="preserve">       </w:t>
      </w:r>
    </w:p>
    <w:p w:rsidR="009472F2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обращения гражданина в комиссию по соблюдению требований к служебному поведению муниципальных служащих в администрации Лотошинского муниципального района и урегулированию конфликта интересов для получения согласия на замещение должности </w:t>
      </w:r>
    </w:p>
    <w:p w:rsidR="009472F2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250">
        <w:rPr>
          <w:rFonts w:ascii="Times New Roman" w:hAnsi="Times New Roman" w:cs="Times New Roman"/>
          <w:b/>
          <w:bCs/>
          <w:sz w:val="28"/>
          <w:szCs w:val="28"/>
        </w:rPr>
        <w:t xml:space="preserve">в коммерческой или некоммерческой организации либо </w:t>
      </w:r>
    </w:p>
    <w:p w:rsidR="009472F2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250">
        <w:rPr>
          <w:rFonts w:ascii="Times New Roman" w:hAnsi="Times New Roman" w:cs="Times New Roman"/>
          <w:b/>
          <w:bCs/>
          <w:sz w:val="28"/>
          <w:szCs w:val="28"/>
        </w:rPr>
        <w:t xml:space="preserve">на выполнение работы на условиях гражданско-правового договора в коммерческой или некоммерческой организации, </w:t>
      </w:r>
    </w:p>
    <w:p w:rsidR="009472F2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250">
        <w:rPr>
          <w:rFonts w:ascii="Times New Roman" w:hAnsi="Times New Roman" w:cs="Times New Roman"/>
          <w:b/>
          <w:bCs/>
          <w:sz w:val="28"/>
          <w:szCs w:val="28"/>
        </w:rPr>
        <w:t xml:space="preserve">если отдельные функции по муниципальному управлению этой организацией входили в его должностные обязанности, </w:t>
      </w:r>
    </w:p>
    <w:p w:rsidR="009472F2" w:rsidRPr="00153250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250">
        <w:rPr>
          <w:rFonts w:ascii="Times New Roman" w:hAnsi="Times New Roman" w:cs="Times New Roman"/>
          <w:b/>
          <w:bCs/>
          <w:sz w:val="28"/>
          <w:szCs w:val="28"/>
        </w:rPr>
        <w:t>до истечения двух лет со дня увольнения с муниципальной службы</w:t>
      </w:r>
    </w:p>
    <w:p w:rsidR="009472F2" w:rsidRPr="00153250" w:rsidRDefault="009472F2" w:rsidP="009472F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72F2" w:rsidRDefault="009472F2" w:rsidP="009472F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19E8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9E8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целях обеспечения соблюдения ограничений о даче согласия гражданину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ранее замещавшему должность муниципальной службы, включенную в перечень </w:t>
      </w:r>
      <w:r w:rsidRPr="00D419E8">
        <w:rPr>
          <w:rFonts w:ascii="Times New Roman" w:hAnsi="Times New Roman" w:cs="Times New Roman"/>
          <w:bCs/>
          <w:sz w:val="28"/>
          <w:szCs w:val="28"/>
        </w:rPr>
        <w:t xml:space="preserve">должностей муниципальной службы в администрации Лотошинского муниципального района, замещение которых налагает на гражданина ограничения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увольнения с муниципальной службы. </w:t>
      </w:r>
    </w:p>
    <w:p w:rsidR="009472F2" w:rsidRDefault="009472F2" w:rsidP="009472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9E7">
        <w:rPr>
          <w:rFonts w:ascii="Times New Roman" w:hAnsi="Times New Roman" w:cs="Times New Roman"/>
          <w:sz w:val="28"/>
          <w:szCs w:val="28"/>
        </w:rPr>
        <w:t>2. Гражданин для получения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обязанности, до истечения двух лет со дня ув</w:t>
      </w:r>
      <w:r>
        <w:rPr>
          <w:rFonts w:ascii="Times New Roman" w:hAnsi="Times New Roman" w:cs="Times New Roman"/>
          <w:sz w:val="28"/>
          <w:szCs w:val="28"/>
        </w:rPr>
        <w:t>ольнения с муниципальной службы</w:t>
      </w:r>
      <w:r w:rsidRPr="001979E7">
        <w:rPr>
          <w:rFonts w:ascii="Times New Roman" w:hAnsi="Times New Roman" w:cs="Times New Roman"/>
          <w:sz w:val="28"/>
          <w:szCs w:val="28"/>
        </w:rPr>
        <w:t xml:space="preserve">, направляет письменное заявление </w:t>
      </w:r>
      <w:r>
        <w:rPr>
          <w:rFonts w:ascii="Times New Roman" w:hAnsi="Times New Roman" w:cs="Times New Roman"/>
          <w:sz w:val="28"/>
          <w:szCs w:val="28"/>
        </w:rPr>
        <w:t>в кадровую службу администрации Лотошинского муниципального района на имя Главы Лотошинского муниципального района</w:t>
      </w:r>
      <w:r w:rsidRPr="001979E7">
        <w:rPr>
          <w:rFonts w:ascii="Times New Roman" w:hAnsi="Times New Roman" w:cs="Times New Roman"/>
          <w:sz w:val="28"/>
          <w:szCs w:val="28"/>
        </w:rPr>
        <w:t>.</w:t>
      </w:r>
    </w:p>
    <w:p w:rsidR="009472F2" w:rsidRPr="00FB2C03" w:rsidRDefault="009472F2" w:rsidP="009472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B2C0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заявлении </w:t>
      </w:r>
      <w:r w:rsidRPr="00FB2C03">
        <w:rPr>
          <w:sz w:val="28"/>
          <w:szCs w:val="28"/>
        </w:rPr>
        <w:t>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</w:t>
      </w:r>
      <w:r>
        <w:rPr>
          <w:sz w:val="28"/>
          <w:szCs w:val="28"/>
        </w:rPr>
        <w:t xml:space="preserve">льности, должностные </w:t>
      </w:r>
      <w:r w:rsidRPr="00FB2C03">
        <w:rPr>
          <w:sz w:val="28"/>
          <w:szCs w:val="28"/>
        </w:rPr>
        <w:t xml:space="preserve">обязанности, </w:t>
      </w:r>
      <w:r>
        <w:rPr>
          <w:sz w:val="28"/>
          <w:szCs w:val="28"/>
        </w:rPr>
        <w:t xml:space="preserve"> </w:t>
      </w:r>
      <w:r w:rsidRPr="00FB2C03">
        <w:rPr>
          <w:sz w:val="28"/>
          <w:szCs w:val="28"/>
        </w:rPr>
        <w:t xml:space="preserve">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</w:t>
      </w:r>
      <w:r w:rsidRPr="00FB2C03">
        <w:rPr>
          <w:sz w:val="28"/>
          <w:szCs w:val="28"/>
        </w:rPr>
        <w:lastRenderedPageBreak/>
        <w:t>действия, сумма оплаты за выполнение (оказание) по договору работ (услуг).</w:t>
      </w:r>
      <w:r w:rsidRPr="00E84F49">
        <w:rPr>
          <w:sz w:val="28"/>
          <w:szCs w:val="28"/>
        </w:rPr>
        <w:t xml:space="preserve"> </w:t>
      </w:r>
      <w:r w:rsidRPr="00C33F86">
        <w:rPr>
          <w:sz w:val="28"/>
          <w:szCs w:val="28"/>
        </w:rPr>
        <w:t>Заявление должно содержать</w:t>
      </w:r>
      <w:r w:rsidRPr="00E84F49">
        <w:rPr>
          <w:sz w:val="28"/>
          <w:szCs w:val="28"/>
        </w:rPr>
        <w:t xml:space="preserve"> </w:t>
      </w:r>
      <w:r w:rsidRPr="00C33F86">
        <w:rPr>
          <w:sz w:val="28"/>
          <w:szCs w:val="28"/>
        </w:rPr>
        <w:t>дату написания заявления и личную подпись гражданина.</w:t>
      </w:r>
    </w:p>
    <w:p w:rsidR="009472F2" w:rsidRDefault="009472F2" w:rsidP="009472F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Надлежащим образом оформленное заявление передается на рассмотрение </w:t>
      </w:r>
      <w:r w:rsidRPr="00153250">
        <w:rPr>
          <w:rFonts w:ascii="Times New Roman" w:hAnsi="Times New Roman" w:cs="Times New Roman"/>
          <w:bCs/>
          <w:sz w:val="28"/>
          <w:szCs w:val="28"/>
        </w:rPr>
        <w:t>коми</w:t>
      </w:r>
      <w:r>
        <w:rPr>
          <w:rFonts w:ascii="Times New Roman" w:hAnsi="Times New Roman" w:cs="Times New Roman"/>
          <w:bCs/>
          <w:sz w:val="28"/>
          <w:szCs w:val="28"/>
        </w:rPr>
        <w:t>ссии</w:t>
      </w:r>
      <w:r w:rsidRPr="00153250">
        <w:rPr>
          <w:rFonts w:ascii="Times New Roman" w:hAnsi="Times New Roman" w:cs="Times New Roman"/>
          <w:bCs/>
          <w:sz w:val="28"/>
          <w:szCs w:val="28"/>
        </w:rPr>
        <w:t xml:space="preserve"> по соблюдению требований к служебному поведению муниципальных служащих в администрации Лотошинского муниципального района и урегулированию конфликта интересов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472F2" w:rsidRDefault="009472F2" w:rsidP="009472F2">
      <w:pPr>
        <w:ind w:firstLine="547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5. </w:t>
      </w:r>
      <w:r w:rsidRPr="00B770F8">
        <w:rPr>
          <w:sz w:val="28"/>
          <w:szCs w:val="28"/>
        </w:rPr>
        <w:t xml:space="preserve">Комиссия обязана рассмотреть письменное </w:t>
      </w:r>
      <w:r>
        <w:rPr>
          <w:sz w:val="28"/>
          <w:szCs w:val="28"/>
        </w:rPr>
        <w:t xml:space="preserve">заявление </w:t>
      </w:r>
      <w:r w:rsidRPr="00B770F8">
        <w:rPr>
          <w:sz w:val="28"/>
          <w:szCs w:val="28"/>
        </w:rPr>
        <w:t>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обращения.</w:t>
      </w:r>
    </w:p>
    <w:p w:rsidR="009472F2" w:rsidRDefault="009472F2" w:rsidP="009472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0D626C">
        <w:rPr>
          <w:sz w:val="28"/>
          <w:szCs w:val="28"/>
        </w:rPr>
        <w:t>По итогам рассмотрения заявления гражданина о получении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комиссия принимает одно из следующих решений:</w:t>
      </w:r>
    </w:p>
    <w:p w:rsidR="009472F2" w:rsidRPr="00FB2C03" w:rsidRDefault="009472F2" w:rsidP="009472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C03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обязанности;</w:t>
      </w:r>
    </w:p>
    <w:p w:rsidR="009472F2" w:rsidRPr="00FB2C03" w:rsidRDefault="009472F2" w:rsidP="009472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2C03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обязанности, и мотивировать свой отказ.</w:t>
      </w:r>
    </w:p>
    <w:p w:rsidR="009472F2" w:rsidRPr="00FB2C03" w:rsidRDefault="009472F2" w:rsidP="009472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FB2C03">
        <w:rPr>
          <w:sz w:val="28"/>
          <w:szCs w:val="28"/>
        </w:rPr>
        <w:t>Решени</w:t>
      </w:r>
      <w:r>
        <w:rPr>
          <w:sz w:val="28"/>
          <w:szCs w:val="28"/>
        </w:rPr>
        <w:t>е комиссии оформляе</w:t>
      </w:r>
      <w:r w:rsidRPr="00FB2C03">
        <w:rPr>
          <w:sz w:val="28"/>
          <w:szCs w:val="28"/>
        </w:rPr>
        <w:t>тся протокол</w:t>
      </w:r>
      <w:r>
        <w:rPr>
          <w:sz w:val="28"/>
          <w:szCs w:val="28"/>
        </w:rPr>
        <w:t>ом, которо</w:t>
      </w:r>
      <w:r w:rsidRPr="00FB2C03">
        <w:rPr>
          <w:sz w:val="28"/>
          <w:szCs w:val="28"/>
        </w:rPr>
        <w:t>е подписывают члены комиссии, принимавшие участие в ее заседании.</w:t>
      </w:r>
    </w:p>
    <w:p w:rsidR="009472F2" w:rsidRPr="00FB2C03" w:rsidRDefault="009472F2" w:rsidP="009472F2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FB2C03">
        <w:rPr>
          <w:rFonts w:ascii="Times New Roman" w:hAnsi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службы, в отношении которого рассматривался вопрос</w:t>
      </w:r>
      <w:r>
        <w:rPr>
          <w:rFonts w:ascii="Times New Roman" w:hAnsi="Times New Roman"/>
          <w:sz w:val="28"/>
          <w:szCs w:val="28"/>
        </w:rPr>
        <w:t xml:space="preserve"> о даче </w:t>
      </w:r>
      <w:proofErr w:type="gramStart"/>
      <w:r>
        <w:rPr>
          <w:rFonts w:ascii="Times New Roman" w:hAnsi="Times New Roman"/>
          <w:sz w:val="28"/>
          <w:szCs w:val="28"/>
        </w:rPr>
        <w:t>согласия</w:t>
      </w:r>
      <w:r w:rsidRPr="00FB2C0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2C03">
        <w:rPr>
          <w:rFonts w:ascii="Times New Roman" w:hAnsi="Times New Roman"/>
          <w:sz w:val="28"/>
          <w:szCs w:val="28"/>
        </w:rPr>
        <w:t xml:space="preserve"> под</w:t>
      </w:r>
      <w:proofErr w:type="gramEnd"/>
      <w:r w:rsidRPr="00FB2C03">
        <w:rPr>
          <w:rFonts w:ascii="Times New Roman" w:hAnsi="Times New Roman"/>
          <w:sz w:val="28"/>
          <w:szCs w:val="28"/>
        </w:rPr>
        <w:t xml:space="preserve">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A6FCB" w:rsidRDefault="00FA6FCB"/>
    <w:sectPr w:rsidR="00FA6FCB" w:rsidSect="004006E8">
      <w:pgSz w:w="11907" w:h="16840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F2"/>
    <w:rsid w:val="00033432"/>
    <w:rsid w:val="0005288B"/>
    <w:rsid w:val="001A0873"/>
    <w:rsid w:val="0023367E"/>
    <w:rsid w:val="005B0789"/>
    <w:rsid w:val="006D4054"/>
    <w:rsid w:val="00941E9D"/>
    <w:rsid w:val="009472F2"/>
    <w:rsid w:val="009955DF"/>
    <w:rsid w:val="00A40938"/>
    <w:rsid w:val="00A95025"/>
    <w:rsid w:val="00D5171A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15AA2-0F15-4AA5-A2D1-5BA15D6B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2F2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2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А.А.</dc:creator>
  <cp:keywords/>
  <dc:description/>
  <cp:lastModifiedBy>Пепеляев А.А.</cp:lastModifiedBy>
  <cp:revision>1</cp:revision>
  <dcterms:created xsi:type="dcterms:W3CDTF">2019-03-01T05:13:00Z</dcterms:created>
  <dcterms:modified xsi:type="dcterms:W3CDTF">2019-03-01T05:15:00Z</dcterms:modified>
</cp:coreProperties>
</file>